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CFF91" w14:textId="77777777" w:rsidR="004A5621" w:rsidRPr="00C65AE9" w:rsidRDefault="004A5621" w:rsidP="004A5621">
      <w:pPr>
        <w:spacing w:after="204" w:line="216" w:lineRule="auto"/>
        <w:ind w:left="88" w:right="78" w:hanging="10"/>
        <w:jc w:val="center"/>
        <w:rPr>
          <w:rFonts w:ascii="Arial" w:hAnsi="Arial" w:cs="Arial"/>
        </w:rPr>
      </w:pPr>
      <w:bookmarkStart w:id="0" w:name="_GoBack"/>
      <w:bookmarkEnd w:id="0"/>
      <w:r w:rsidRPr="00C65AE9">
        <w:rPr>
          <w:rFonts w:ascii="Arial" w:hAnsi="Arial" w:cs="Arial"/>
        </w:rPr>
        <w:t xml:space="preserve">Texto aprobado en primer debate en la Comisión Primera Permanente del Plan de Desarrollo y Ordenamiento </w:t>
      </w:r>
      <w:r w:rsidR="00724F26">
        <w:rPr>
          <w:rFonts w:ascii="Arial" w:hAnsi="Arial" w:cs="Arial"/>
        </w:rPr>
        <w:t>Territorial en sesión del día 4</w:t>
      </w:r>
      <w:r w:rsidR="002E0D93">
        <w:rPr>
          <w:rFonts w:ascii="Arial" w:hAnsi="Arial" w:cs="Arial"/>
        </w:rPr>
        <w:t xml:space="preserve"> de junio</w:t>
      </w:r>
      <w:r w:rsidRPr="00C65AE9">
        <w:rPr>
          <w:rFonts w:ascii="Arial" w:hAnsi="Arial" w:cs="Arial"/>
        </w:rPr>
        <w:t xml:space="preserve"> de 2025</w:t>
      </w:r>
    </w:p>
    <w:p w14:paraId="5EA536C4" w14:textId="77777777" w:rsidR="004A5621" w:rsidRPr="00C65AE9" w:rsidRDefault="004A5621" w:rsidP="004A5621">
      <w:pPr>
        <w:autoSpaceDE w:val="0"/>
        <w:autoSpaceDN w:val="0"/>
        <w:adjustRightInd w:val="0"/>
        <w:spacing w:after="0" w:line="240" w:lineRule="auto"/>
        <w:jc w:val="center"/>
        <w:rPr>
          <w:rFonts w:ascii="Arial" w:hAnsi="Arial" w:cs="Arial"/>
          <w:b/>
          <w:bCs/>
          <w:color w:val="0A0A0A"/>
        </w:rPr>
      </w:pPr>
    </w:p>
    <w:p w14:paraId="0332D5EC" w14:textId="77777777" w:rsidR="002D70B7" w:rsidRDefault="002C7A7D" w:rsidP="002D70B7">
      <w:pPr>
        <w:autoSpaceDE w:val="0"/>
        <w:autoSpaceDN w:val="0"/>
        <w:adjustRightInd w:val="0"/>
        <w:spacing w:after="0" w:line="240" w:lineRule="auto"/>
        <w:jc w:val="center"/>
        <w:rPr>
          <w:rFonts w:ascii="Arial" w:hAnsi="Arial" w:cs="Arial"/>
          <w:b/>
          <w:bCs/>
          <w:color w:val="0A0A0A"/>
        </w:rPr>
      </w:pPr>
      <w:r>
        <w:rPr>
          <w:rFonts w:ascii="Arial" w:hAnsi="Arial" w:cs="Arial"/>
          <w:b/>
          <w:bCs/>
          <w:color w:val="0A0A0A"/>
        </w:rPr>
        <w:t>PROYECTO</w:t>
      </w:r>
      <w:r w:rsidR="001D79A5">
        <w:rPr>
          <w:rFonts w:ascii="Arial" w:hAnsi="Arial" w:cs="Arial"/>
          <w:b/>
          <w:bCs/>
          <w:color w:val="0A0A0A"/>
        </w:rPr>
        <w:t xml:space="preserve"> DE ACUERDO 437</w:t>
      </w:r>
      <w:r w:rsidR="004A5621" w:rsidRPr="00C65AE9">
        <w:rPr>
          <w:rFonts w:ascii="Arial" w:hAnsi="Arial" w:cs="Arial"/>
          <w:b/>
          <w:bCs/>
          <w:color w:val="0A0A0A"/>
        </w:rPr>
        <w:t xml:space="preserve"> DE 2025</w:t>
      </w:r>
    </w:p>
    <w:p w14:paraId="5045749B" w14:textId="77777777" w:rsidR="000114E7" w:rsidRDefault="000114E7" w:rsidP="002D70B7">
      <w:pPr>
        <w:autoSpaceDE w:val="0"/>
        <w:autoSpaceDN w:val="0"/>
        <w:adjustRightInd w:val="0"/>
        <w:spacing w:after="0" w:line="240" w:lineRule="auto"/>
        <w:jc w:val="center"/>
        <w:rPr>
          <w:rFonts w:ascii="Arial" w:hAnsi="Arial" w:cs="Arial"/>
          <w:b/>
          <w:bCs/>
          <w:color w:val="0A0A0A"/>
        </w:rPr>
      </w:pPr>
    </w:p>
    <w:p w14:paraId="13974F28" w14:textId="77777777" w:rsidR="000114E7" w:rsidRPr="000114E7" w:rsidRDefault="000114E7" w:rsidP="000114E7">
      <w:pPr>
        <w:autoSpaceDE w:val="0"/>
        <w:autoSpaceDN w:val="0"/>
        <w:adjustRightInd w:val="0"/>
        <w:spacing w:after="0" w:line="240" w:lineRule="auto"/>
        <w:jc w:val="center"/>
        <w:rPr>
          <w:rFonts w:ascii="Arial" w:hAnsi="Arial" w:cs="Arial"/>
          <w:color w:val="000000"/>
          <w:lang w:val="es-CO"/>
        </w:rPr>
      </w:pPr>
      <w:r w:rsidRPr="000114E7">
        <w:rPr>
          <w:rFonts w:ascii="Arial" w:hAnsi="Arial" w:cs="Arial"/>
          <w:b/>
          <w:bCs/>
          <w:color w:val="000000"/>
          <w:lang w:val="es-CO"/>
        </w:rPr>
        <w:t xml:space="preserve">“POR MEDIO DEL CUAL SE DESIGNA Y ESTABLECE EL NOMBRE DE LA PRIMERA CALLE INDÍGENA DE BOGOTÁ, Y SE PROMUEVE EL RECONOCIMIENTO Y LA VISIBILIDAD DE LAS COMUNIDADES INDÍGENAS EN EL ESPACIO PÚBLICO” </w:t>
      </w:r>
    </w:p>
    <w:p w14:paraId="2EC46AC7" w14:textId="77777777" w:rsidR="00370FEA" w:rsidRDefault="00370FEA" w:rsidP="000114E7">
      <w:pPr>
        <w:autoSpaceDE w:val="0"/>
        <w:autoSpaceDN w:val="0"/>
        <w:adjustRightInd w:val="0"/>
        <w:spacing w:after="0" w:line="240" w:lineRule="auto"/>
        <w:rPr>
          <w:rFonts w:ascii="Arial" w:hAnsi="Arial" w:cs="Arial"/>
          <w:b/>
          <w:bCs/>
          <w:color w:val="000000"/>
          <w:lang w:val="es-CO"/>
        </w:rPr>
      </w:pPr>
    </w:p>
    <w:p w14:paraId="40412571" w14:textId="77777777" w:rsidR="00C80DAB" w:rsidRPr="00E53A64" w:rsidRDefault="00C80DAB" w:rsidP="002D70B7">
      <w:pPr>
        <w:autoSpaceDE w:val="0"/>
        <w:autoSpaceDN w:val="0"/>
        <w:adjustRightInd w:val="0"/>
        <w:spacing w:after="0" w:line="240" w:lineRule="auto"/>
        <w:jc w:val="center"/>
        <w:rPr>
          <w:rFonts w:ascii="Arial" w:hAnsi="Arial" w:cs="Arial"/>
          <w:b/>
          <w:bCs/>
          <w:color w:val="000000"/>
          <w:lang w:val="es-CO"/>
        </w:rPr>
      </w:pPr>
      <w:r w:rsidRPr="00E53A64">
        <w:rPr>
          <w:rFonts w:ascii="Arial" w:hAnsi="Arial" w:cs="Arial"/>
          <w:b/>
          <w:bCs/>
          <w:color w:val="000000"/>
          <w:lang w:val="es-CO"/>
        </w:rPr>
        <w:t>EL CONCEJO DE BOGOTÁ D.C.</w:t>
      </w:r>
    </w:p>
    <w:p w14:paraId="1E462F07" w14:textId="77777777" w:rsidR="000114E7" w:rsidRPr="00D27258" w:rsidRDefault="000114E7" w:rsidP="000114E7">
      <w:pPr>
        <w:autoSpaceDE w:val="0"/>
        <w:autoSpaceDN w:val="0"/>
        <w:adjustRightInd w:val="0"/>
        <w:spacing w:after="0" w:line="240" w:lineRule="auto"/>
        <w:jc w:val="center"/>
        <w:rPr>
          <w:rFonts w:ascii="Arial" w:hAnsi="Arial" w:cs="Arial"/>
          <w:color w:val="000000"/>
          <w:lang w:val="es-CO"/>
        </w:rPr>
      </w:pPr>
    </w:p>
    <w:p w14:paraId="0586E442" w14:textId="77777777" w:rsidR="000114E7" w:rsidRPr="00D27258" w:rsidRDefault="000114E7" w:rsidP="000114E7">
      <w:pPr>
        <w:autoSpaceDE w:val="0"/>
        <w:autoSpaceDN w:val="0"/>
        <w:adjustRightInd w:val="0"/>
        <w:spacing w:after="0" w:line="240" w:lineRule="auto"/>
        <w:jc w:val="center"/>
        <w:rPr>
          <w:rFonts w:ascii="Arial" w:hAnsi="Arial" w:cs="Arial"/>
          <w:color w:val="000000"/>
          <w:lang w:val="es-CO"/>
        </w:rPr>
      </w:pPr>
      <w:r w:rsidRPr="00D27258">
        <w:rPr>
          <w:rFonts w:ascii="Arial" w:hAnsi="Arial" w:cs="Arial"/>
          <w:color w:val="000000"/>
          <w:lang w:val="es-CO"/>
        </w:rPr>
        <w:t>En ejercicio de las facultades que le confiere el numeral 10 del artículo 313 de la Constitución Política de Colombia y el numeral 13 del artículo 12 del Decreto Ley 1421 de 1993.</w:t>
      </w:r>
    </w:p>
    <w:p w14:paraId="22EF5ABF" w14:textId="77777777" w:rsidR="006176E6" w:rsidRDefault="006176E6" w:rsidP="000114E7">
      <w:pPr>
        <w:autoSpaceDE w:val="0"/>
        <w:autoSpaceDN w:val="0"/>
        <w:adjustRightInd w:val="0"/>
        <w:spacing w:after="0" w:line="240" w:lineRule="auto"/>
        <w:rPr>
          <w:rFonts w:ascii="Times New Roman" w:hAnsi="Times New Roman" w:cs="Times New Roman"/>
          <w:color w:val="000000"/>
          <w:sz w:val="24"/>
          <w:szCs w:val="24"/>
          <w:lang w:val="es-CO"/>
        </w:rPr>
      </w:pPr>
    </w:p>
    <w:p w14:paraId="53790FA7" w14:textId="77777777" w:rsidR="009E2FC6" w:rsidRPr="009E2FC6" w:rsidRDefault="009E2FC6" w:rsidP="009E2FC6">
      <w:pPr>
        <w:autoSpaceDE w:val="0"/>
        <w:autoSpaceDN w:val="0"/>
        <w:adjustRightInd w:val="0"/>
        <w:spacing w:after="0" w:line="240" w:lineRule="auto"/>
        <w:jc w:val="center"/>
        <w:rPr>
          <w:rFonts w:ascii="Arial" w:hAnsi="Arial" w:cs="Arial"/>
          <w:color w:val="000000"/>
          <w:lang w:val="es-CO"/>
        </w:rPr>
      </w:pPr>
      <w:r w:rsidRPr="009E2FC6">
        <w:rPr>
          <w:rFonts w:ascii="Arial" w:hAnsi="Arial" w:cs="Arial"/>
          <w:b/>
          <w:bCs/>
          <w:color w:val="000000"/>
          <w:lang w:val="es-CO"/>
        </w:rPr>
        <w:t>CONSIDERANDOS</w:t>
      </w:r>
    </w:p>
    <w:p w14:paraId="665A5155" w14:textId="77777777" w:rsidR="009E2FC6" w:rsidRDefault="009E2FC6" w:rsidP="009E2FC6">
      <w:pPr>
        <w:autoSpaceDE w:val="0"/>
        <w:autoSpaceDN w:val="0"/>
        <w:adjustRightInd w:val="0"/>
        <w:spacing w:after="0" w:line="240" w:lineRule="auto"/>
        <w:rPr>
          <w:rFonts w:ascii="Arial" w:hAnsi="Arial" w:cs="Arial"/>
          <w:color w:val="000000"/>
          <w:lang w:val="es-CO"/>
        </w:rPr>
      </w:pPr>
    </w:p>
    <w:p w14:paraId="4D84AB2C" w14:textId="77777777" w:rsidR="00D27258" w:rsidRDefault="009E2FC6" w:rsidP="00F47CBC">
      <w:pPr>
        <w:pStyle w:val="Prrafodelista"/>
        <w:numPr>
          <w:ilvl w:val="0"/>
          <w:numId w:val="11"/>
        </w:numPr>
        <w:autoSpaceDE w:val="0"/>
        <w:autoSpaceDN w:val="0"/>
        <w:adjustRightInd w:val="0"/>
        <w:spacing w:after="0" w:line="240" w:lineRule="auto"/>
        <w:jc w:val="both"/>
        <w:rPr>
          <w:rFonts w:ascii="Arial" w:hAnsi="Arial" w:cs="Arial"/>
          <w:color w:val="000000"/>
          <w:lang w:val="es-CO"/>
        </w:rPr>
      </w:pPr>
      <w:r w:rsidRPr="00D27258">
        <w:rPr>
          <w:rFonts w:ascii="Arial" w:hAnsi="Arial" w:cs="Arial"/>
          <w:color w:val="000000"/>
          <w:lang w:val="es-CO"/>
        </w:rPr>
        <w:t xml:space="preserve">Que la diversidad cultural y étnica de Colombia es un patrimonio invaluable, más aun teniendo en cuenta que el Distrito Capital funge como hogar de múltiples comunidades indígenas que han contribuido al desarrollo de la ciudad, manteniendo vivas tradiciones ancestrales. </w:t>
      </w:r>
    </w:p>
    <w:p w14:paraId="1C944C50" w14:textId="77777777" w:rsidR="00D27258" w:rsidRDefault="009E2FC6" w:rsidP="00F47CBC">
      <w:pPr>
        <w:pStyle w:val="Prrafodelista"/>
        <w:numPr>
          <w:ilvl w:val="0"/>
          <w:numId w:val="11"/>
        </w:numPr>
        <w:autoSpaceDE w:val="0"/>
        <w:autoSpaceDN w:val="0"/>
        <w:adjustRightInd w:val="0"/>
        <w:spacing w:after="0" w:line="240" w:lineRule="auto"/>
        <w:jc w:val="both"/>
        <w:rPr>
          <w:rFonts w:ascii="Arial" w:hAnsi="Arial" w:cs="Arial"/>
          <w:color w:val="000000"/>
          <w:lang w:val="es-CO"/>
        </w:rPr>
      </w:pPr>
      <w:r w:rsidRPr="00D27258">
        <w:rPr>
          <w:rFonts w:ascii="Arial" w:hAnsi="Arial" w:cs="Arial"/>
          <w:color w:val="000000"/>
          <w:lang w:val="es-CO"/>
        </w:rPr>
        <w:t xml:space="preserve">Que el Distrito Capital de Bogotá, como territorio multiétnico y pluricultural, debe garantizar espacios para la </w:t>
      </w:r>
      <w:proofErr w:type="spellStart"/>
      <w:r w:rsidRPr="00D27258">
        <w:rPr>
          <w:rFonts w:ascii="Arial" w:hAnsi="Arial" w:cs="Arial"/>
          <w:color w:val="000000"/>
          <w:lang w:val="es-CO"/>
        </w:rPr>
        <w:t>visibilización</w:t>
      </w:r>
      <w:proofErr w:type="spellEnd"/>
      <w:r w:rsidRPr="00D27258">
        <w:rPr>
          <w:rFonts w:ascii="Arial" w:hAnsi="Arial" w:cs="Arial"/>
          <w:color w:val="000000"/>
          <w:lang w:val="es-CO"/>
        </w:rPr>
        <w:t xml:space="preserve"> y el reconocimiento de las comunidades indígenas en el ámbito público, honrando sus tradiciones, idiomas y contribuciones. </w:t>
      </w:r>
    </w:p>
    <w:p w14:paraId="296ACB09" w14:textId="77777777" w:rsidR="00D27258" w:rsidRDefault="009E2FC6" w:rsidP="00F47CBC">
      <w:pPr>
        <w:pStyle w:val="Prrafodelista"/>
        <w:numPr>
          <w:ilvl w:val="0"/>
          <w:numId w:val="11"/>
        </w:numPr>
        <w:autoSpaceDE w:val="0"/>
        <w:autoSpaceDN w:val="0"/>
        <w:adjustRightInd w:val="0"/>
        <w:spacing w:after="0" w:line="240" w:lineRule="auto"/>
        <w:jc w:val="both"/>
        <w:rPr>
          <w:rFonts w:ascii="Arial" w:hAnsi="Arial" w:cs="Arial"/>
          <w:color w:val="000000"/>
          <w:lang w:val="es-CO"/>
        </w:rPr>
      </w:pPr>
      <w:r w:rsidRPr="00D27258">
        <w:rPr>
          <w:rFonts w:ascii="Arial" w:hAnsi="Arial" w:cs="Arial"/>
          <w:color w:val="000000"/>
          <w:lang w:val="es-CO"/>
        </w:rPr>
        <w:t xml:space="preserve">Que la presencia y </w:t>
      </w:r>
      <w:proofErr w:type="spellStart"/>
      <w:r w:rsidRPr="00D27258">
        <w:rPr>
          <w:rFonts w:ascii="Arial" w:hAnsi="Arial" w:cs="Arial"/>
          <w:color w:val="000000"/>
          <w:lang w:val="es-CO"/>
        </w:rPr>
        <w:t>visibilización</w:t>
      </w:r>
      <w:proofErr w:type="spellEnd"/>
      <w:r w:rsidRPr="00D27258">
        <w:rPr>
          <w:rFonts w:ascii="Arial" w:hAnsi="Arial" w:cs="Arial"/>
          <w:color w:val="000000"/>
          <w:lang w:val="es-CO"/>
        </w:rPr>
        <w:t xml:space="preserve"> de nombres indígenas en el espacio público refuerza el sentido de pertenencia, inclusión y respeto hacia estas comunidades, fortaleciendo así la cohesión social y el reconocimiento de la diversidad. </w:t>
      </w:r>
    </w:p>
    <w:p w14:paraId="45764471" w14:textId="77777777" w:rsidR="00D27258" w:rsidRDefault="009E2FC6" w:rsidP="00F47CBC">
      <w:pPr>
        <w:pStyle w:val="Prrafodelista"/>
        <w:numPr>
          <w:ilvl w:val="0"/>
          <w:numId w:val="11"/>
        </w:numPr>
        <w:autoSpaceDE w:val="0"/>
        <w:autoSpaceDN w:val="0"/>
        <w:adjustRightInd w:val="0"/>
        <w:spacing w:after="0" w:line="240" w:lineRule="auto"/>
        <w:jc w:val="both"/>
        <w:rPr>
          <w:rFonts w:ascii="Arial" w:hAnsi="Arial" w:cs="Arial"/>
          <w:color w:val="000000"/>
          <w:lang w:val="es-CO"/>
        </w:rPr>
      </w:pPr>
      <w:r w:rsidRPr="00D27258">
        <w:rPr>
          <w:rFonts w:ascii="Arial" w:hAnsi="Arial" w:cs="Arial"/>
          <w:color w:val="000000"/>
          <w:lang w:val="es-CO"/>
        </w:rPr>
        <w:t xml:space="preserve">Que la identidad de la ciudad se enriquece a través de la pluralidad de sus nombres en los espacios públicos, promoviendo un ambiente de inclusión y de respeto por la historia de las comunidades originarias del país. </w:t>
      </w:r>
    </w:p>
    <w:p w14:paraId="63FE215D" w14:textId="062E9E29" w:rsidR="009E2FC6" w:rsidRPr="00D27258" w:rsidRDefault="009E2FC6" w:rsidP="00F47CBC">
      <w:pPr>
        <w:pStyle w:val="Prrafodelista"/>
        <w:numPr>
          <w:ilvl w:val="0"/>
          <w:numId w:val="11"/>
        </w:numPr>
        <w:autoSpaceDE w:val="0"/>
        <w:autoSpaceDN w:val="0"/>
        <w:adjustRightInd w:val="0"/>
        <w:spacing w:after="0" w:line="240" w:lineRule="auto"/>
        <w:jc w:val="both"/>
        <w:rPr>
          <w:rFonts w:ascii="Arial" w:hAnsi="Arial" w:cs="Arial"/>
          <w:color w:val="000000"/>
          <w:lang w:val="es-CO"/>
        </w:rPr>
      </w:pPr>
      <w:r w:rsidRPr="00D27258">
        <w:rPr>
          <w:rFonts w:ascii="Arial" w:hAnsi="Arial" w:cs="Arial"/>
          <w:color w:val="000000"/>
          <w:lang w:val="es-CO"/>
        </w:rPr>
        <w:t xml:space="preserve">Que designar la primera calle indígena en Bogotá constituye un acto simbólico de gran relevancia para la reparación histórica, visibilidad e inclusión de las comunidades indígenas en el tejido social de la ciudad. </w:t>
      </w:r>
    </w:p>
    <w:p w14:paraId="2752DBFB" w14:textId="77777777" w:rsidR="00E3395C" w:rsidRDefault="00E3395C" w:rsidP="00F47CBC">
      <w:pPr>
        <w:autoSpaceDE w:val="0"/>
        <w:autoSpaceDN w:val="0"/>
        <w:adjustRightInd w:val="0"/>
        <w:spacing w:after="0" w:line="240" w:lineRule="auto"/>
        <w:jc w:val="both"/>
        <w:rPr>
          <w:rFonts w:ascii="Arial-BoldMT" w:hAnsi="Arial-BoldMT" w:cs="Arial-BoldMT"/>
          <w:b/>
          <w:bCs/>
          <w:lang w:val="es-CO"/>
        </w:rPr>
      </w:pPr>
    </w:p>
    <w:p w14:paraId="30CDF4F1" w14:textId="77777777" w:rsidR="00E3395C" w:rsidRPr="00F47CBC" w:rsidRDefault="00F81E80" w:rsidP="00F47CBC">
      <w:pPr>
        <w:autoSpaceDE w:val="0"/>
        <w:autoSpaceDN w:val="0"/>
        <w:adjustRightInd w:val="0"/>
        <w:spacing w:after="0" w:line="240" w:lineRule="auto"/>
        <w:jc w:val="center"/>
        <w:rPr>
          <w:rFonts w:ascii="Arial" w:hAnsi="Arial" w:cs="Arial"/>
          <w:b/>
          <w:bCs/>
          <w:lang w:val="es-CO"/>
        </w:rPr>
      </w:pPr>
      <w:r w:rsidRPr="00F47CBC">
        <w:rPr>
          <w:rFonts w:ascii="Arial" w:hAnsi="Arial" w:cs="Arial"/>
          <w:b/>
          <w:bCs/>
          <w:lang w:val="es-CO"/>
        </w:rPr>
        <w:t>ACUERDA:</w:t>
      </w:r>
    </w:p>
    <w:p w14:paraId="27CD6684" w14:textId="77777777" w:rsidR="00E3395C" w:rsidRDefault="00E3395C" w:rsidP="00F47CBC">
      <w:pPr>
        <w:autoSpaceDE w:val="0"/>
        <w:autoSpaceDN w:val="0"/>
        <w:adjustRightInd w:val="0"/>
        <w:spacing w:after="0" w:line="240" w:lineRule="auto"/>
        <w:jc w:val="both"/>
        <w:rPr>
          <w:rFonts w:ascii="Arial-BoldMT" w:hAnsi="Arial-BoldMT" w:cs="Arial-BoldMT"/>
          <w:b/>
          <w:bCs/>
          <w:lang w:val="es-CO"/>
        </w:rPr>
      </w:pPr>
    </w:p>
    <w:p w14:paraId="0DE29B7D" w14:textId="77777777" w:rsidR="00E3395C" w:rsidRPr="00F47CBC" w:rsidRDefault="00E3395C" w:rsidP="00F47CBC">
      <w:pPr>
        <w:autoSpaceDE w:val="0"/>
        <w:autoSpaceDN w:val="0"/>
        <w:adjustRightInd w:val="0"/>
        <w:spacing w:after="0" w:line="240" w:lineRule="auto"/>
        <w:jc w:val="both"/>
        <w:rPr>
          <w:rFonts w:ascii="Arial" w:hAnsi="Arial" w:cs="Arial"/>
          <w:b/>
          <w:bCs/>
          <w:lang w:val="es-CO"/>
        </w:rPr>
      </w:pPr>
      <w:r w:rsidRPr="00E3395C">
        <w:rPr>
          <w:rFonts w:ascii="Arial" w:hAnsi="Arial" w:cs="Arial"/>
          <w:b/>
          <w:bCs/>
          <w:color w:val="000000"/>
          <w:lang w:val="es-CO"/>
        </w:rPr>
        <w:t>Artículo 1. Objeto del Acuerdo</w:t>
      </w:r>
      <w:r w:rsidRPr="00E3395C">
        <w:rPr>
          <w:rFonts w:ascii="Arial" w:hAnsi="Arial" w:cs="Arial"/>
          <w:color w:val="000000"/>
          <w:lang w:val="es-CO"/>
        </w:rPr>
        <w:t xml:space="preserve">: Establecer el nombre de la primera calle indígena en </w:t>
      </w:r>
      <w:r w:rsidRPr="00E3395C">
        <w:rPr>
          <w:rFonts w:ascii="Arial" w:hAnsi="Arial" w:cs="Arial"/>
          <w:bCs/>
          <w:color w:val="000000"/>
          <w:lang w:val="es-CO"/>
        </w:rPr>
        <w:t>Bogotá D.C</w:t>
      </w:r>
      <w:r w:rsidRPr="00E3395C">
        <w:rPr>
          <w:rFonts w:ascii="Arial" w:hAnsi="Arial" w:cs="Arial"/>
          <w:color w:val="000000"/>
          <w:lang w:val="es-CO"/>
        </w:rPr>
        <w:t xml:space="preserve">, como medida de </w:t>
      </w:r>
      <w:r w:rsidRPr="00E3395C">
        <w:rPr>
          <w:rFonts w:ascii="Arial" w:hAnsi="Arial" w:cs="Arial"/>
          <w:bCs/>
          <w:color w:val="000000"/>
          <w:lang w:val="es-CO"/>
        </w:rPr>
        <w:t>preservación</w:t>
      </w:r>
      <w:r w:rsidRPr="00E3395C">
        <w:rPr>
          <w:rFonts w:ascii="Arial" w:hAnsi="Arial" w:cs="Arial"/>
          <w:color w:val="000000"/>
          <w:lang w:val="es-CO"/>
        </w:rPr>
        <w:t xml:space="preserve">, reconocimiento y </w:t>
      </w:r>
      <w:proofErr w:type="spellStart"/>
      <w:r w:rsidRPr="00E3395C">
        <w:rPr>
          <w:rFonts w:ascii="Arial" w:hAnsi="Arial" w:cs="Arial"/>
          <w:color w:val="000000"/>
          <w:lang w:val="es-CO"/>
        </w:rPr>
        <w:t>visibilización</w:t>
      </w:r>
      <w:proofErr w:type="spellEnd"/>
      <w:r w:rsidRPr="00E3395C">
        <w:rPr>
          <w:rFonts w:ascii="Arial" w:hAnsi="Arial" w:cs="Arial"/>
          <w:color w:val="000000"/>
          <w:lang w:val="es-CO"/>
        </w:rPr>
        <w:t xml:space="preserve"> de las comunidades indígenas presentes en el territorio.</w:t>
      </w:r>
    </w:p>
    <w:p w14:paraId="4973D377" w14:textId="77777777" w:rsidR="00E3395C" w:rsidRPr="00F47CBC" w:rsidRDefault="00E3395C" w:rsidP="00F47CBC">
      <w:pPr>
        <w:autoSpaceDE w:val="0"/>
        <w:autoSpaceDN w:val="0"/>
        <w:adjustRightInd w:val="0"/>
        <w:spacing w:after="0" w:line="240" w:lineRule="auto"/>
        <w:jc w:val="both"/>
        <w:rPr>
          <w:rFonts w:ascii="Arial" w:hAnsi="Arial" w:cs="Arial"/>
          <w:b/>
          <w:bCs/>
          <w:lang w:val="es-CO"/>
        </w:rPr>
      </w:pPr>
    </w:p>
    <w:p w14:paraId="7B8459E3" w14:textId="77777777" w:rsidR="00E3395C" w:rsidRPr="00E3395C" w:rsidRDefault="00E3395C" w:rsidP="00F47CBC">
      <w:pPr>
        <w:autoSpaceDE w:val="0"/>
        <w:autoSpaceDN w:val="0"/>
        <w:adjustRightInd w:val="0"/>
        <w:spacing w:after="0" w:line="240" w:lineRule="auto"/>
        <w:jc w:val="both"/>
        <w:rPr>
          <w:rFonts w:ascii="Arial" w:hAnsi="Arial" w:cs="Arial"/>
          <w:color w:val="000000"/>
          <w:lang w:val="es-CO"/>
        </w:rPr>
      </w:pPr>
      <w:r w:rsidRPr="00E3395C">
        <w:rPr>
          <w:rFonts w:ascii="Arial" w:hAnsi="Arial" w:cs="Arial"/>
          <w:b/>
          <w:bCs/>
          <w:color w:val="000000"/>
          <w:lang w:val="es-CO"/>
        </w:rPr>
        <w:t xml:space="preserve">Artículo 2. Designación de la Vía: </w:t>
      </w:r>
      <w:r w:rsidRPr="00E3395C">
        <w:rPr>
          <w:rFonts w:ascii="Arial" w:hAnsi="Arial" w:cs="Arial"/>
          <w:bCs/>
          <w:color w:val="000000"/>
          <w:lang w:val="es-CO"/>
        </w:rPr>
        <w:t xml:space="preserve">Las distintas entidades de la Administración Distrital de acuerdo a sus competencias coordinarán </w:t>
      </w:r>
      <w:r w:rsidRPr="00E3395C">
        <w:rPr>
          <w:rFonts w:ascii="Arial" w:hAnsi="Arial" w:cs="Arial"/>
          <w:color w:val="000000"/>
          <w:lang w:val="es-CO"/>
        </w:rPr>
        <w:t xml:space="preserve">con las autoridades de los pueblos indígenas reconocidas, </w:t>
      </w:r>
      <w:r w:rsidRPr="00E3395C">
        <w:rPr>
          <w:rFonts w:ascii="Arial" w:hAnsi="Arial" w:cs="Arial"/>
          <w:bCs/>
          <w:color w:val="000000"/>
          <w:lang w:val="es-CO"/>
        </w:rPr>
        <w:t xml:space="preserve">la designación del </w:t>
      </w:r>
      <w:r w:rsidRPr="00E3395C">
        <w:rPr>
          <w:rFonts w:ascii="Arial" w:hAnsi="Arial" w:cs="Arial"/>
          <w:color w:val="000000"/>
          <w:lang w:val="es-CO"/>
        </w:rPr>
        <w:t xml:space="preserve">nombre de la primera calle indígena de Bogotá. </w:t>
      </w:r>
    </w:p>
    <w:p w14:paraId="1F795B9E" w14:textId="77777777" w:rsidR="00F47CBC" w:rsidRDefault="00F47CBC" w:rsidP="00F47CBC">
      <w:pPr>
        <w:autoSpaceDE w:val="0"/>
        <w:autoSpaceDN w:val="0"/>
        <w:adjustRightInd w:val="0"/>
        <w:spacing w:after="0" w:line="240" w:lineRule="auto"/>
        <w:jc w:val="both"/>
        <w:rPr>
          <w:rFonts w:ascii="Arial" w:hAnsi="Arial" w:cs="Arial"/>
          <w:color w:val="000000"/>
          <w:lang w:val="es-CO"/>
        </w:rPr>
      </w:pPr>
    </w:p>
    <w:p w14:paraId="0DBC8382" w14:textId="77777777" w:rsidR="00E3395C" w:rsidRPr="00E3395C" w:rsidRDefault="00E3395C" w:rsidP="00F47CBC">
      <w:pPr>
        <w:autoSpaceDE w:val="0"/>
        <w:autoSpaceDN w:val="0"/>
        <w:adjustRightInd w:val="0"/>
        <w:spacing w:after="0" w:line="240" w:lineRule="auto"/>
        <w:jc w:val="both"/>
        <w:rPr>
          <w:rFonts w:ascii="Arial" w:hAnsi="Arial" w:cs="Arial"/>
          <w:color w:val="000000"/>
          <w:lang w:val="es-CO"/>
        </w:rPr>
      </w:pPr>
      <w:r w:rsidRPr="00E3395C">
        <w:rPr>
          <w:rFonts w:ascii="Arial" w:hAnsi="Arial" w:cs="Arial"/>
          <w:color w:val="000000"/>
          <w:lang w:val="es-CO"/>
        </w:rPr>
        <w:t xml:space="preserve">La ubicación de esta vía será determinada en concertación con las autoridades comunitarias y entidades distritales correspondientes. </w:t>
      </w:r>
    </w:p>
    <w:p w14:paraId="140DD42B" w14:textId="77777777" w:rsidR="00F47CBC" w:rsidRDefault="00F47CBC" w:rsidP="00F47CBC">
      <w:pPr>
        <w:autoSpaceDE w:val="0"/>
        <w:autoSpaceDN w:val="0"/>
        <w:adjustRightInd w:val="0"/>
        <w:spacing w:after="0" w:line="240" w:lineRule="auto"/>
        <w:jc w:val="both"/>
        <w:rPr>
          <w:rFonts w:ascii="Arial" w:hAnsi="Arial" w:cs="Arial"/>
          <w:b/>
          <w:bCs/>
          <w:color w:val="000000"/>
          <w:lang w:val="es-CO"/>
        </w:rPr>
      </w:pPr>
    </w:p>
    <w:p w14:paraId="7191231A" w14:textId="77777777" w:rsidR="00E3395C" w:rsidRPr="00E3395C" w:rsidRDefault="00E3395C" w:rsidP="00F47CBC">
      <w:pPr>
        <w:autoSpaceDE w:val="0"/>
        <w:autoSpaceDN w:val="0"/>
        <w:adjustRightInd w:val="0"/>
        <w:spacing w:after="0" w:line="240" w:lineRule="auto"/>
        <w:jc w:val="both"/>
        <w:rPr>
          <w:rFonts w:ascii="Arial" w:hAnsi="Arial" w:cs="Arial"/>
          <w:color w:val="000000"/>
          <w:lang w:val="es-CO"/>
        </w:rPr>
      </w:pPr>
      <w:r w:rsidRPr="00E3395C">
        <w:rPr>
          <w:rFonts w:ascii="Arial" w:hAnsi="Arial" w:cs="Arial"/>
          <w:b/>
          <w:bCs/>
          <w:color w:val="000000"/>
          <w:lang w:val="es-CO"/>
        </w:rPr>
        <w:t>Parágrafo Primero</w:t>
      </w:r>
      <w:r w:rsidRPr="00E3395C">
        <w:rPr>
          <w:rFonts w:ascii="Arial" w:hAnsi="Arial" w:cs="Arial"/>
          <w:color w:val="000000"/>
          <w:lang w:val="es-CO"/>
        </w:rPr>
        <w:t xml:space="preserve">. El nombre propuesto será acordado mediante un proceso participativo y de diálogo con representantes de las comunidades indígenas y con la </w:t>
      </w:r>
      <w:r w:rsidRPr="00E3395C">
        <w:rPr>
          <w:rFonts w:ascii="Arial" w:hAnsi="Arial" w:cs="Arial"/>
          <w:bCs/>
          <w:color w:val="000000"/>
          <w:lang w:val="es-CO"/>
        </w:rPr>
        <w:t xml:space="preserve">colaboración </w:t>
      </w:r>
      <w:r w:rsidRPr="00E3395C">
        <w:rPr>
          <w:rFonts w:ascii="Arial" w:hAnsi="Arial" w:cs="Arial"/>
          <w:color w:val="000000"/>
          <w:lang w:val="es-CO"/>
        </w:rPr>
        <w:t xml:space="preserve">de expertos en historia y patrimonio cultural. </w:t>
      </w:r>
    </w:p>
    <w:p w14:paraId="67FC8019" w14:textId="77777777" w:rsidR="00F47CBC" w:rsidRDefault="00F47CBC" w:rsidP="00F47CBC">
      <w:pPr>
        <w:autoSpaceDE w:val="0"/>
        <w:autoSpaceDN w:val="0"/>
        <w:adjustRightInd w:val="0"/>
        <w:spacing w:after="0" w:line="240" w:lineRule="auto"/>
        <w:jc w:val="both"/>
        <w:rPr>
          <w:rFonts w:ascii="Arial" w:hAnsi="Arial" w:cs="Arial"/>
          <w:b/>
          <w:bCs/>
          <w:color w:val="000000"/>
          <w:lang w:val="es-CO"/>
        </w:rPr>
      </w:pPr>
    </w:p>
    <w:p w14:paraId="5CCB2F40" w14:textId="77777777" w:rsidR="00E3395C" w:rsidRPr="00F47CBC" w:rsidRDefault="00E3395C" w:rsidP="00F47CBC">
      <w:pPr>
        <w:autoSpaceDE w:val="0"/>
        <w:autoSpaceDN w:val="0"/>
        <w:adjustRightInd w:val="0"/>
        <w:spacing w:after="0" w:line="240" w:lineRule="auto"/>
        <w:jc w:val="both"/>
        <w:rPr>
          <w:rFonts w:ascii="Arial" w:hAnsi="Arial" w:cs="Arial"/>
          <w:bCs/>
          <w:color w:val="000000"/>
          <w:lang w:val="es-CO"/>
        </w:rPr>
      </w:pPr>
      <w:r w:rsidRPr="00E3395C">
        <w:rPr>
          <w:rFonts w:ascii="Arial" w:hAnsi="Arial" w:cs="Arial"/>
          <w:b/>
          <w:bCs/>
          <w:color w:val="000000"/>
          <w:lang w:val="es-CO"/>
        </w:rPr>
        <w:t xml:space="preserve">Parágrafo Segundo. </w:t>
      </w:r>
      <w:r w:rsidRPr="00E3395C">
        <w:rPr>
          <w:rFonts w:ascii="Arial" w:hAnsi="Arial" w:cs="Arial"/>
          <w:bCs/>
          <w:color w:val="000000"/>
          <w:lang w:val="es-CO"/>
        </w:rPr>
        <w:t xml:space="preserve">Para la designación del nombre de la vía, se llevará a cabo una concertación con representantes de las comunidades indígenas, bajo los principios de respeto, inclusión y participación, en cumplimiento de la Ley 21 de 1991, que adopta el Convenio 169 de 1989 la OIT sobre Pueblos Indígenas y Tribales. </w:t>
      </w:r>
    </w:p>
    <w:p w14:paraId="79E080DD" w14:textId="77777777" w:rsidR="00E3395C" w:rsidRPr="00F47CBC" w:rsidRDefault="00E3395C" w:rsidP="00F47CBC">
      <w:pPr>
        <w:autoSpaceDE w:val="0"/>
        <w:autoSpaceDN w:val="0"/>
        <w:adjustRightInd w:val="0"/>
        <w:spacing w:after="0" w:line="240" w:lineRule="auto"/>
        <w:jc w:val="both"/>
        <w:rPr>
          <w:rFonts w:ascii="Arial" w:hAnsi="Arial" w:cs="Arial"/>
          <w:bCs/>
          <w:color w:val="000000"/>
          <w:lang w:val="es-CO"/>
        </w:rPr>
      </w:pPr>
    </w:p>
    <w:p w14:paraId="34BC9D97" w14:textId="77777777" w:rsidR="00E3395C" w:rsidRPr="00E3395C" w:rsidRDefault="00E3395C" w:rsidP="00F47CBC">
      <w:pPr>
        <w:autoSpaceDE w:val="0"/>
        <w:autoSpaceDN w:val="0"/>
        <w:adjustRightInd w:val="0"/>
        <w:spacing w:after="0" w:line="240" w:lineRule="auto"/>
        <w:jc w:val="both"/>
        <w:rPr>
          <w:rFonts w:ascii="Arial" w:hAnsi="Arial" w:cs="Arial"/>
          <w:color w:val="000000"/>
          <w:lang w:val="es-CO"/>
        </w:rPr>
      </w:pPr>
      <w:r w:rsidRPr="00E3395C">
        <w:rPr>
          <w:rFonts w:ascii="Arial" w:hAnsi="Arial" w:cs="Arial"/>
          <w:b/>
          <w:bCs/>
          <w:color w:val="000000"/>
          <w:lang w:val="es-CO"/>
        </w:rPr>
        <w:t>Artículo 3. Caracterización Cultural y Social</w:t>
      </w:r>
      <w:r w:rsidRPr="00E3395C">
        <w:rPr>
          <w:rFonts w:ascii="Arial" w:hAnsi="Arial" w:cs="Arial"/>
          <w:color w:val="000000"/>
          <w:lang w:val="es-CO"/>
        </w:rPr>
        <w:t xml:space="preserve">: </w:t>
      </w:r>
      <w:r w:rsidRPr="00E3395C">
        <w:rPr>
          <w:rFonts w:ascii="Arial" w:hAnsi="Arial" w:cs="Arial"/>
          <w:bCs/>
          <w:color w:val="000000"/>
          <w:lang w:val="es-CO"/>
        </w:rPr>
        <w:t>La Administración Distrital de acuerdo a sus competencias y presupuestos determinados</w:t>
      </w:r>
      <w:r w:rsidRPr="00E3395C">
        <w:rPr>
          <w:rFonts w:ascii="Arial" w:hAnsi="Arial" w:cs="Arial"/>
          <w:b/>
          <w:bCs/>
          <w:color w:val="000000"/>
          <w:lang w:val="es-CO"/>
        </w:rPr>
        <w:t xml:space="preserve"> </w:t>
      </w:r>
      <w:r w:rsidRPr="00E3395C">
        <w:rPr>
          <w:rFonts w:ascii="Arial" w:hAnsi="Arial" w:cs="Arial"/>
          <w:color w:val="000000"/>
          <w:lang w:val="es-CO"/>
        </w:rPr>
        <w:t xml:space="preserve">realizará un trabajo de caracterización sobre la comunidad indígena y el significado cultural del nombre designado, que será puesto a disposición de la ciudadanía a través de una placa conmemorativa ubicada en el lugar de la vía. </w:t>
      </w:r>
    </w:p>
    <w:p w14:paraId="42F674B5" w14:textId="77777777" w:rsidR="00F47CBC" w:rsidRDefault="00F47CBC" w:rsidP="00F47CBC">
      <w:pPr>
        <w:autoSpaceDE w:val="0"/>
        <w:autoSpaceDN w:val="0"/>
        <w:adjustRightInd w:val="0"/>
        <w:spacing w:after="0" w:line="240" w:lineRule="auto"/>
        <w:jc w:val="both"/>
        <w:rPr>
          <w:rFonts w:ascii="Arial" w:hAnsi="Arial" w:cs="Arial"/>
          <w:b/>
          <w:bCs/>
          <w:color w:val="000000"/>
          <w:lang w:val="es-CO"/>
        </w:rPr>
      </w:pPr>
    </w:p>
    <w:p w14:paraId="03E82F34" w14:textId="77777777" w:rsidR="00E3395C" w:rsidRPr="00F47CBC" w:rsidRDefault="00E3395C" w:rsidP="00F47CBC">
      <w:pPr>
        <w:autoSpaceDE w:val="0"/>
        <w:autoSpaceDN w:val="0"/>
        <w:adjustRightInd w:val="0"/>
        <w:spacing w:after="0" w:line="240" w:lineRule="auto"/>
        <w:jc w:val="both"/>
        <w:rPr>
          <w:rFonts w:ascii="Arial" w:hAnsi="Arial" w:cs="Arial"/>
          <w:color w:val="000000"/>
          <w:lang w:val="es-CO"/>
        </w:rPr>
      </w:pPr>
      <w:r w:rsidRPr="00E3395C">
        <w:rPr>
          <w:rFonts w:ascii="Arial" w:hAnsi="Arial" w:cs="Arial"/>
          <w:b/>
          <w:bCs/>
          <w:color w:val="000000"/>
          <w:lang w:val="es-CO"/>
        </w:rPr>
        <w:t>Parágrafo</w:t>
      </w:r>
      <w:r w:rsidRPr="00E3395C">
        <w:rPr>
          <w:rFonts w:ascii="Arial" w:hAnsi="Arial" w:cs="Arial"/>
          <w:color w:val="000000"/>
          <w:lang w:val="es-CO"/>
        </w:rPr>
        <w:t>. Se realizará un diagnóstico de la infraestructura actual y de la ubicación propuesta para verificar su idoneidad y garantizar las adecuaciones necesarias para el cumplimiento</w:t>
      </w:r>
      <w:r w:rsidR="003F5657">
        <w:rPr>
          <w:rFonts w:ascii="Arial" w:hAnsi="Arial" w:cs="Arial"/>
          <w:color w:val="000000"/>
          <w:lang w:val="es-CO"/>
        </w:rPr>
        <w:t xml:space="preserve"> de los objetivos del presente A</w:t>
      </w:r>
      <w:r w:rsidRPr="00E3395C">
        <w:rPr>
          <w:rFonts w:ascii="Arial" w:hAnsi="Arial" w:cs="Arial"/>
          <w:color w:val="000000"/>
          <w:lang w:val="es-CO"/>
        </w:rPr>
        <w:t>cuerdo.</w:t>
      </w:r>
    </w:p>
    <w:p w14:paraId="7D67A37F" w14:textId="77777777" w:rsidR="00E3395C" w:rsidRPr="00F47CBC" w:rsidRDefault="00E3395C" w:rsidP="00F47CBC">
      <w:pPr>
        <w:autoSpaceDE w:val="0"/>
        <w:autoSpaceDN w:val="0"/>
        <w:adjustRightInd w:val="0"/>
        <w:spacing w:after="0" w:line="240" w:lineRule="auto"/>
        <w:jc w:val="both"/>
        <w:rPr>
          <w:rFonts w:ascii="Arial" w:hAnsi="Arial" w:cs="Arial"/>
          <w:color w:val="000000"/>
          <w:lang w:val="es-CO"/>
        </w:rPr>
      </w:pPr>
    </w:p>
    <w:p w14:paraId="0BF83587" w14:textId="77777777" w:rsidR="00E3395C" w:rsidRPr="00F47CBC" w:rsidRDefault="00E3395C" w:rsidP="00F47CBC">
      <w:pPr>
        <w:autoSpaceDE w:val="0"/>
        <w:autoSpaceDN w:val="0"/>
        <w:adjustRightInd w:val="0"/>
        <w:spacing w:after="0" w:line="240" w:lineRule="auto"/>
        <w:jc w:val="both"/>
        <w:rPr>
          <w:rFonts w:ascii="Arial" w:hAnsi="Arial" w:cs="Arial"/>
          <w:bCs/>
          <w:color w:val="000000"/>
          <w:lang w:val="es-CO"/>
        </w:rPr>
      </w:pPr>
      <w:r w:rsidRPr="00E3395C">
        <w:rPr>
          <w:rFonts w:ascii="Arial" w:hAnsi="Arial" w:cs="Arial"/>
          <w:b/>
          <w:bCs/>
          <w:color w:val="000000"/>
          <w:lang w:val="es-CO"/>
        </w:rPr>
        <w:t xml:space="preserve">Artículo 4 Implementación y Mantenimiento: </w:t>
      </w:r>
      <w:r w:rsidRPr="00E3395C">
        <w:rPr>
          <w:rFonts w:ascii="Arial" w:hAnsi="Arial" w:cs="Arial"/>
          <w:bCs/>
          <w:color w:val="000000"/>
          <w:lang w:val="es-CO"/>
        </w:rPr>
        <w:t>La Administración Distrital, a través de las entidades competentes y presupuestos designados propenderá por la implementación de la correspondiente señalización y el mantenimiento del nombre designado para la calle indígena, garantizando la conservación de su significado y simbolismo cultural.</w:t>
      </w:r>
    </w:p>
    <w:p w14:paraId="4C2A2F38" w14:textId="77777777" w:rsidR="00CE18F4" w:rsidRPr="00F47CBC" w:rsidRDefault="00CE18F4" w:rsidP="00F47CBC">
      <w:pPr>
        <w:autoSpaceDE w:val="0"/>
        <w:autoSpaceDN w:val="0"/>
        <w:adjustRightInd w:val="0"/>
        <w:spacing w:after="0" w:line="240" w:lineRule="auto"/>
        <w:jc w:val="both"/>
        <w:rPr>
          <w:rFonts w:ascii="Arial" w:hAnsi="Arial" w:cs="Arial"/>
          <w:b/>
          <w:bCs/>
          <w:color w:val="000000"/>
          <w:lang w:val="es-CO"/>
        </w:rPr>
      </w:pPr>
    </w:p>
    <w:p w14:paraId="09625382" w14:textId="77777777" w:rsidR="00CE18F4" w:rsidRPr="00F47CBC" w:rsidRDefault="00CE18F4" w:rsidP="00F47CBC">
      <w:pPr>
        <w:autoSpaceDE w:val="0"/>
        <w:autoSpaceDN w:val="0"/>
        <w:adjustRightInd w:val="0"/>
        <w:spacing w:after="0" w:line="240" w:lineRule="auto"/>
        <w:jc w:val="both"/>
        <w:rPr>
          <w:rFonts w:ascii="Arial" w:hAnsi="Arial" w:cs="Arial"/>
          <w:bCs/>
          <w:color w:val="000000"/>
          <w:lang w:val="es-CO"/>
        </w:rPr>
      </w:pPr>
      <w:r w:rsidRPr="00E3395C">
        <w:rPr>
          <w:rFonts w:ascii="Arial" w:hAnsi="Arial" w:cs="Arial"/>
          <w:b/>
          <w:bCs/>
          <w:color w:val="000000"/>
          <w:lang w:val="es-CO"/>
        </w:rPr>
        <w:t xml:space="preserve">Artículo 5. Sensibilización a la Ciudadanía: </w:t>
      </w:r>
      <w:r w:rsidRPr="00E3395C">
        <w:rPr>
          <w:rFonts w:ascii="Arial" w:hAnsi="Arial" w:cs="Arial"/>
          <w:bCs/>
          <w:color w:val="000000"/>
          <w:lang w:val="es-CO"/>
        </w:rPr>
        <w:t>La Administración Distrital, procurará realizar actividades de divulgación, sensibilización y reconocimiento en torno al nombre de la calle y su significado para la ciudad, con el fin de fomentar el respeto y conocimiento de las culturas indígenas.</w:t>
      </w:r>
    </w:p>
    <w:p w14:paraId="1C2A65BD" w14:textId="77777777" w:rsidR="00E3395C" w:rsidRPr="00F47CBC" w:rsidRDefault="00E3395C" w:rsidP="00F47CBC">
      <w:pPr>
        <w:autoSpaceDE w:val="0"/>
        <w:autoSpaceDN w:val="0"/>
        <w:adjustRightInd w:val="0"/>
        <w:spacing w:after="0" w:line="240" w:lineRule="auto"/>
        <w:jc w:val="both"/>
        <w:rPr>
          <w:rFonts w:ascii="Arial" w:hAnsi="Arial" w:cs="Arial"/>
          <w:b/>
          <w:bCs/>
          <w:color w:val="000000"/>
          <w:lang w:val="es-CO"/>
        </w:rPr>
      </w:pPr>
    </w:p>
    <w:p w14:paraId="218DD064" w14:textId="77777777" w:rsidR="00A561B4" w:rsidRPr="00F47CBC" w:rsidRDefault="00A561B4" w:rsidP="00F47CBC">
      <w:pPr>
        <w:autoSpaceDE w:val="0"/>
        <w:autoSpaceDN w:val="0"/>
        <w:adjustRightInd w:val="0"/>
        <w:spacing w:after="0" w:line="240" w:lineRule="auto"/>
        <w:jc w:val="both"/>
        <w:rPr>
          <w:rFonts w:ascii="Arial" w:hAnsi="Arial" w:cs="Arial"/>
          <w:bCs/>
          <w:color w:val="000000"/>
          <w:lang w:val="es-CO"/>
        </w:rPr>
      </w:pPr>
      <w:r w:rsidRPr="00E3395C">
        <w:rPr>
          <w:rFonts w:ascii="Arial" w:hAnsi="Arial" w:cs="Arial"/>
          <w:b/>
          <w:bCs/>
          <w:color w:val="000000"/>
          <w:lang w:val="es-CO"/>
        </w:rPr>
        <w:t xml:space="preserve">Artículo 6. Vigencia: </w:t>
      </w:r>
      <w:r w:rsidRPr="00E3395C">
        <w:rPr>
          <w:rFonts w:ascii="Arial" w:hAnsi="Arial" w:cs="Arial"/>
          <w:bCs/>
          <w:color w:val="000000"/>
          <w:lang w:val="es-CO"/>
        </w:rPr>
        <w:t>El presente Acuerdo rige a partir de la fecha de su publicación.</w:t>
      </w:r>
    </w:p>
    <w:p w14:paraId="58803FCD" w14:textId="77777777" w:rsidR="00E3395C" w:rsidRPr="00F47CBC" w:rsidRDefault="00E3395C" w:rsidP="00F47CBC">
      <w:pPr>
        <w:autoSpaceDE w:val="0"/>
        <w:autoSpaceDN w:val="0"/>
        <w:adjustRightInd w:val="0"/>
        <w:spacing w:after="0" w:line="240" w:lineRule="auto"/>
        <w:jc w:val="both"/>
        <w:rPr>
          <w:rFonts w:ascii="Arial" w:hAnsi="Arial" w:cs="Arial"/>
          <w:bCs/>
          <w:lang w:val="es-CO"/>
        </w:rPr>
      </w:pPr>
    </w:p>
    <w:p w14:paraId="4B1C9382" w14:textId="77777777" w:rsidR="00E3395C" w:rsidRPr="00F47CBC" w:rsidRDefault="00E3395C" w:rsidP="00F47CBC">
      <w:pPr>
        <w:autoSpaceDE w:val="0"/>
        <w:autoSpaceDN w:val="0"/>
        <w:adjustRightInd w:val="0"/>
        <w:spacing w:after="0" w:line="240" w:lineRule="auto"/>
        <w:jc w:val="both"/>
        <w:rPr>
          <w:rFonts w:ascii="Arial" w:hAnsi="Arial" w:cs="Arial"/>
          <w:b/>
          <w:bCs/>
          <w:lang w:val="es-CO"/>
        </w:rPr>
      </w:pPr>
    </w:p>
    <w:p w14:paraId="2253BB9E" w14:textId="77777777" w:rsidR="00E3395C" w:rsidRPr="00F47CBC" w:rsidRDefault="00E3395C" w:rsidP="00F47CBC">
      <w:pPr>
        <w:autoSpaceDE w:val="0"/>
        <w:autoSpaceDN w:val="0"/>
        <w:adjustRightInd w:val="0"/>
        <w:spacing w:after="0" w:line="240" w:lineRule="auto"/>
        <w:jc w:val="both"/>
        <w:rPr>
          <w:rFonts w:ascii="Arial" w:hAnsi="Arial" w:cs="Arial"/>
          <w:b/>
          <w:bCs/>
          <w:lang w:val="es-CO"/>
        </w:rPr>
      </w:pPr>
    </w:p>
    <w:p w14:paraId="01516AA1" w14:textId="77777777" w:rsidR="00334468" w:rsidRPr="00334468" w:rsidRDefault="00334468" w:rsidP="00F47CBC">
      <w:pPr>
        <w:autoSpaceDE w:val="0"/>
        <w:autoSpaceDN w:val="0"/>
        <w:adjustRightInd w:val="0"/>
        <w:spacing w:after="0" w:line="240" w:lineRule="auto"/>
        <w:jc w:val="both"/>
        <w:rPr>
          <w:rFonts w:ascii="Arial" w:hAnsi="Arial" w:cs="Arial"/>
          <w:color w:val="000000"/>
          <w:lang w:val="es-CO"/>
        </w:rPr>
      </w:pPr>
    </w:p>
    <w:p w14:paraId="2B7447E1" w14:textId="77777777" w:rsidR="00360A32" w:rsidRPr="00F47CBC" w:rsidRDefault="00360A32" w:rsidP="00F47CBC">
      <w:pPr>
        <w:pStyle w:val="Sinespaciado"/>
        <w:ind w:right="-234"/>
        <w:jc w:val="both"/>
        <w:rPr>
          <w:rFonts w:ascii="Arial" w:hAnsi="Arial" w:cs="Arial"/>
          <w:lang w:val="es-CO"/>
        </w:rPr>
      </w:pPr>
      <w:r w:rsidRPr="00F47CBC">
        <w:rPr>
          <w:rFonts w:ascii="Arial" w:hAnsi="Arial" w:cs="Arial"/>
        </w:rPr>
        <w:t>.</w:t>
      </w:r>
    </w:p>
    <w:sectPr w:rsidR="00360A32" w:rsidRPr="00F47C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04C"/>
    <w:multiLevelType w:val="hybridMultilevel"/>
    <w:tmpl w:val="375AD2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B74125"/>
    <w:multiLevelType w:val="hybridMultilevel"/>
    <w:tmpl w:val="63669D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3C64FBC"/>
    <w:multiLevelType w:val="hybridMultilevel"/>
    <w:tmpl w:val="5AB67A5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306015FF"/>
    <w:multiLevelType w:val="hybridMultilevel"/>
    <w:tmpl w:val="DD0E0DA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DB1160"/>
    <w:multiLevelType w:val="hybridMultilevel"/>
    <w:tmpl w:val="6A26B9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43E2087E"/>
    <w:multiLevelType w:val="hybridMultilevel"/>
    <w:tmpl w:val="1F26417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A2C07BE"/>
    <w:multiLevelType w:val="hybridMultilevel"/>
    <w:tmpl w:val="963032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A7C235C"/>
    <w:multiLevelType w:val="multilevel"/>
    <w:tmpl w:val="5DF62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C58579A"/>
    <w:multiLevelType w:val="hybridMultilevel"/>
    <w:tmpl w:val="92A67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8AE2839"/>
    <w:multiLevelType w:val="hybridMultilevel"/>
    <w:tmpl w:val="AC7235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F600060"/>
    <w:multiLevelType w:val="hybridMultilevel"/>
    <w:tmpl w:val="20F00D5C"/>
    <w:lvl w:ilvl="0" w:tplc="E49CC84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0"/>
  </w:num>
  <w:num w:numId="5">
    <w:abstractNumId w:val="4"/>
  </w:num>
  <w:num w:numId="6">
    <w:abstractNumId w:val="5"/>
  </w:num>
  <w:num w:numId="7">
    <w:abstractNumId w:val="1"/>
  </w:num>
  <w:num w:numId="8">
    <w:abstractNumId w:val="6"/>
  </w:num>
  <w:num w:numId="9">
    <w:abstractNumId w:val="8"/>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621"/>
    <w:rsid w:val="00003B3D"/>
    <w:rsid w:val="00007D3C"/>
    <w:rsid w:val="000114E7"/>
    <w:rsid w:val="00021412"/>
    <w:rsid w:val="00021CBA"/>
    <w:rsid w:val="000237FC"/>
    <w:rsid w:val="000339A0"/>
    <w:rsid w:val="00061948"/>
    <w:rsid w:val="00063781"/>
    <w:rsid w:val="00074A57"/>
    <w:rsid w:val="0007628F"/>
    <w:rsid w:val="00081B05"/>
    <w:rsid w:val="000825DC"/>
    <w:rsid w:val="000923C0"/>
    <w:rsid w:val="000E6103"/>
    <w:rsid w:val="000F3A07"/>
    <w:rsid w:val="000F58FB"/>
    <w:rsid w:val="0010325A"/>
    <w:rsid w:val="00113732"/>
    <w:rsid w:val="00116EF3"/>
    <w:rsid w:val="00117B1E"/>
    <w:rsid w:val="00127280"/>
    <w:rsid w:val="00133303"/>
    <w:rsid w:val="00155DDE"/>
    <w:rsid w:val="001608F3"/>
    <w:rsid w:val="00163A26"/>
    <w:rsid w:val="00180666"/>
    <w:rsid w:val="001B09BC"/>
    <w:rsid w:val="001B0C8E"/>
    <w:rsid w:val="001C44B7"/>
    <w:rsid w:val="001C596B"/>
    <w:rsid w:val="001D4D8F"/>
    <w:rsid w:val="001D79A5"/>
    <w:rsid w:val="001F368E"/>
    <w:rsid w:val="001F60A3"/>
    <w:rsid w:val="0020323B"/>
    <w:rsid w:val="00211657"/>
    <w:rsid w:val="00215725"/>
    <w:rsid w:val="00237267"/>
    <w:rsid w:val="002532AE"/>
    <w:rsid w:val="002539D1"/>
    <w:rsid w:val="002633D5"/>
    <w:rsid w:val="002647C3"/>
    <w:rsid w:val="002717CA"/>
    <w:rsid w:val="00287C22"/>
    <w:rsid w:val="00290330"/>
    <w:rsid w:val="00292B30"/>
    <w:rsid w:val="002B51F8"/>
    <w:rsid w:val="002B5C9F"/>
    <w:rsid w:val="002C135A"/>
    <w:rsid w:val="002C7A7D"/>
    <w:rsid w:val="002D70B7"/>
    <w:rsid w:val="002E0D93"/>
    <w:rsid w:val="002F4960"/>
    <w:rsid w:val="002F4CF6"/>
    <w:rsid w:val="003015E7"/>
    <w:rsid w:val="00302B3C"/>
    <w:rsid w:val="00304D51"/>
    <w:rsid w:val="00312697"/>
    <w:rsid w:val="00317DCD"/>
    <w:rsid w:val="003210C4"/>
    <w:rsid w:val="00334468"/>
    <w:rsid w:val="00351882"/>
    <w:rsid w:val="00351CB8"/>
    <w:rsid w:val="003579F7"/>
    <w:rsid w:val="00360A32"/>
    <w:rsid w:val="0036510E"/>
    <w:rsid w:val="00370FEA"/>
    <w:rsid w:val="00371832"/>
    <w:rsid w:val="003866A5"/>
    <w:rsid w:val="00386A3E"/>
    <w:rsid w:val="003A00F8"/>
    <w:rsid w:val="003A6E12"/>
    <w:rsid w:val="003A7189"/>
    <w:rsid w:val="003B4227"/>
    <w:rsid w:val="003C10FF"/>
    <w:rsid w:val="003C22FC"/>
    <w:rsid w:val="003E3B34"/>
    <w:rsid w:val="003F3E9D"/>
    <w:rsid w:val="003F5657"/>
    <w:rsid w:val="004667A3"/>
    <w:rsid w:val="004840EC"/>
    <w:rsid w:val="00485A53"/>
    <w:rsid w:val="00487440"/>
    <w:rsid w:val="00493C5C"/>
    <w:rsid w:val="004945F5"/>
    <w:rsid w:val="004A32E5"/>
    <w:rsid w:val="004A5621"/>
    <w:rsid w:val="004C384F"/>
    <w:rsid w:val="004C5495"/>
    <w:rsid w:val="004D24D6"/>
    <w:rsid w:val="004D4937"/>
    <w:rsid w:val="0056609A"/>
    <w:rsid w:val="00566E3F"/>
    <w:rsid w:val="00576D8E"/>
    <w:rsid w:val="00583AC2"/>
    <w:rsid w:val="005849EB"/>
    <w:rsid w:val="00584D35"/>
    <w:rsid w:val="00593D98"/>
    <w:rsid w:val="00594C54"/>
    <w:rsid w:val="005A7123"/>
    <w:rsid w:val="005B5EEC"/>
    <w:rsid w:val="005D74F6"/>
    <w:rsid w:val="006104C4"/>
    <w:rsid w:val="00616A46"/>
    <w:rsid w:val="006176E6"/>
    <w:rsid w:val="00632371"/>
    <w:rsid w:val="0065559E"/>
    <w:rsid w:val="00656DCD"/>
    <w:rsid w:val="006727AB"/>
    <w:rsid w:val="0067319F"/>
    <w:rsid w:val="00677DA7"/>
    <w:rsid w:val="006A03C0"/>
    <w:rsid w:val="006A2BD7"/>
    <w:rsid w:val="006C09C1"/>
    <w:rsid w:val="006D41AE"/>
    <w:rsid w:val="006D45EA"/>
    <w:rsid w:val="006D6B78"/>
    <w:rsid w:val="006E6629"/>
    <w:rsid w:val="00724F26"/>
    <w:rsid w:val="007310CE"/>
    <w:rsid w:val="007346A3"/>
    <w:rsid w:val="00744B00"/>
    <w:rsid w:val="0075087C"/>
    <w:rsid w:val="00791135"/>
    <w:rsid w:val="007A4FC0"/>
    <w:rsid w:val="007B1C1A"/>
    <w:rsid w:val="007C2044"/>
    <w:rsid w:val="007D3484"/>
    <w:rsid w:val="007D3977"/>
    <w:rsid w:val="0080728C"/>
    <w:rsid w:val="008111C0"/>
    <w:rsid w:val="00811D99"/>
    <w:rsid w:val="0086602D"/>
    <w:rsid w:val="00870D77"/>
    <w:rsid w:val="008756F6"/>
    <w:rsid w:val="00875DE5"/>
    <w:rsid w:val="008A095B"/>
    <w:rsid w:val="008B56AE"/>
    <w:rsid w:val="008E137D"/>
    <w:rsid w:val="009454EF"/>
    <w:rsid w:val="009569D7"/>
    <w:rsid w:val="009666AA"/>
    <w:rsid w:val="00970408"/>
    <w:rsid w:val="00983FDC"/>
    <w:rsid w:val="009A4846"/>
    <w:rsid w:val="009B2CCA"/>
    <w:rsid w:val="009B6F6F"/>
    <w:rsid w:val="009C3552"/>
    <w:rsid w:val="009D4322"/>
    <w:rsid w:val="009D62A5"/>
    <w:rsid w:val="009E18D4"/>
    <w:rsid w:val="009E2FC6"/>
    <w:rsid w:val="00A15736"/>
    <w:rsid w:val="00A21851"/>
    <w:rsid w:val="00A23E73"/>
    <w:rsid w:val="00A35ABA"/>
    <w:rsid w:val="00A401E0"/>
    <w:rsid w:val="00A42BD8"/>
    <w:rsid w:val="00A53B1E"/>
    <w:rsid w:val="00A561B4"/>
    <w:rsid w:val="00A65D75"/>
    <w:rsid w:val="00A83492"/>
    <w:rsid w:val="00A972EB"/>
    <w:rsid w:val="00A97775"/>
    <w:rsid w:val="00AA4639"/>
    <w:rsid w:val="00AC1077"/>
    <w:rsid w:val="00AC6BE3"/>
    <w:rsid w:val="00AD2E98"/>
    <w:rsid w:val="00AE5699"/>
    <w:rsid w:val="00B00C64"/>
    <w:rsid w:val="00B26DF8"/>
    <w:rsid w:val="00B36535"/>
    <w:rsid w:val="00B54493"/>
    <w:rsid w:val="00B61817"/>
    <w:rsid w:val="00B6225F"/>
    <w:rsid w:val="00B62923"/>
    <w:rsid w:val="00B677B1"/>
    <w:rsid w:val="00B76B90"/>
    <w:rsid w:val="00B76CA6"/>
    <w:rsid w:val="00B9426C"/>
    <w:rsid w:val="00B97AAA"/>
    <w:rsid w:val="00BA3367"/>
    <w:rsid w:val="00BC45C5"/>
    <w:rsid w:val="00BC7E13"/>
    <w:rsid w:val="00BD0507"/>
    <w:rsid w:val="00BD17F2"/>
    <w:rsid w:val="00BF2797"/>
    <w:rsid w:val="00BF73F4"/>
    <w:rsid w:val="00C12DFA"/>
    <w:rsid w:val="00C3428D"/>
    <w:rsid w:val="00C508EA"/>
    <w:rsid w:val="00C52D9A"/>
    <w:rsid w:val="00C628E6"/>
    <w:rsid w:val="00C64B59"/>
    <w:rsid w:val="00C64BF0"/>
    <w:rsid w:val="00C65AE9"/>
    <w:rsid w:val="00C80DAB"/>
    <w:rsid w:val="00CA7601"/>
    <w:rsid w:val="00CB12CB"/>
    <w:rsid w:val="00CB2866"/>
    <w:rsid w:val="00CD7ED2"/>
    <w:rsid w:val="00CE18F4"/>
    <w:rsid w:val="00CE2F50"/>
    <w:rsid w:val="00CE3DC0"/>
    <w:rsid w:val="00CE3F63"/>
    <w:rsid w:val="00CE52D8"/>
    <w:rsid w:val="00CF0D09"/>
    <w:rsid w:val="00D20D2A"/>
    <w:rsid w:val="00D27258"/>
    <w:rsid w:val="00D52E3D"/>
    <w:rsid w:val="00D545AF"/>
    <w:rsid w:val="00D77C6E"/>
    <w:rsid w:val="00D91893"/>
    <w:rsid w:val="00D973BD"/>
    <w:rsid w:val="00DD24CA"/>
    <w:rsid w:val="00DF6B4F"/>
    <w:rsid w:val="00E05238"/>
    <w:rsid w:val="00E174F3"/>
    <w:rsid w:val="00E203FE"/>
    <w:rsid w:val="00E265A9"/>
    <w:rsid w:val="00E3395C"/>
    <w:rsid w:val="00E37A8A"/>
    <w:rsid w:val="00E44D92"/>
    <w:rsid w:val="00E53A64"/>
    <w:rsid w:val="00E861A8"/>
    <w:rsid w:val="00EB79A2"/>
    <w:rsid w:val="00EC2908"/>
    <w:rsid w:val="00EC517F"/>
    <w:rsid w:val="00EE05C1"/>
    <w:rsid w:val="00EE4BFC"/>
    <w:rsid w:val="00F20A5A"/>
    <w:rsid w:val="00F47CBC"/>
    <w:rsid w:val="00F5434D"/>
    <w:rsid w:val="00F60B19"/>
    <w:rsid w:val="00F63446"/>
    <w:rsid w:val="00F666F3"/>
    <w:rsid w:val="00F81E80"/>
    <w:rsid w:val="00F91B95"/>
    <w:rsid w:val="00FB08CA"/>
    <w:rsid w:val="00FB40F0"/>
    <w:rsid w:val="00FC4B9E"/>
    <w:rsid w:val="00FD10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F333D"/>
  <w15:chartTrackingRefBased/>
  <w15:docId w15:val="{3A3FE58C-AD1B-4FC0-85A8-E6AACFD5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621"/>
    <w:rPr>
      <w:lang w:val="es-ES"/>
    </w:rPr>
  </w:style>
  <w:style w:type="paragraph" w:styleId="Ttulo2">
    <w:name w:val="heading 2"/>
    <w:basedOn w:val="Normal"/>
    <w:next w:val="Normal"/>
    <w:link w:val="Ttulo2Car"/>
    <w:uiPriority w:val="9"/>
    <w:unhideWhenUsed/>
    <w:qFormat/>
    <w:rsid w:val="004A5621"/>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A5621"/>
    <w:rPr>
      <w:rFonts w:asciiTheme="majorHAnsi" w:eastAsiaTheme="majorEastAsia" w:hAnsiTheme="majorHAnsi" w:cstheme="majorBidi"/>
      <w:color w:val="2E74B5" w:themeColor="accent1" w:themeShade="BF"/>
      <w:sz w:val="32"/>
      <w:szCs w:val="32"/>
      <w:lang w:eastAsia="es-CO"/>
    </w:rPr>
  </w:style>
  <w:style w:type="paragraph" w:customStyle="1" w:styleId="Default">
    <w:name w:val="Default"/>
    <w:rsid w:val="004A56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C65AE9"/>
    <w:pPr>
      <w:spacing w:after="0" w:line="240" w:lineRule="auto"/>
    </w:pPr>
    <w:rPr>
      <w:lang w:val="es-ES"/>
    </w:rPr>
  </w:style>
  <w:style w:type="paragraph" w:styleId="Prrafodelista">
    <w:name w:val="List Paragraph"/>
    <w:basedOn w:val="Normal"/>
    <w:uiPriority w:val="34"/>
    <w:qFormat/>
    <w:rsid w:val="00AD2E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3619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cp:lastPrinted>2025-06-06T13:40:00Z</cp:lastPrinted>
  <dcterms:created xsi:type="dcterms:W3CDTF">2025-06-06T13:41:00Z</dcterms:created>
  <dcterms:modified xsi:type="dcterms:W3CDTF">2025-06-06T13:41:00Z</dcterms:modified>
</cp:coreProperties>
</file>